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65" w:rsidRPr="007E7965" w:rsidRDefault="007E7965" w:rsidP="007E7965">
      <w:pPr>
        <w:tabs>
          <w:tab w:val="left" w:pos="5020"/>
        </w:tabs>
        <w:spacing w:after="0" w:line="276" w:lineRule="auto"/>
        <w:ind w:left="52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7965">
        <w:rPr>
          <w:rFonts w:ascii="Times New Roman" w:eastAsia="Calibri" w:hAnsi="Times New Roman" w:cs="Times New Roman"/>
          <w:sz w:val="28"/>
          <w:szCs w:val="28"/>
          <w:lang w:eastAsia="ru-RU"/>
        </w:rPr>
        <w:t>ЗАТВЕРДЖЕНО</w:t>
      </w:r>
    </w:p>
    <w:p w:rsidR="007E7965" w:rsidRPr="007E7965" w:rsidRDefault="007E7965" w:rsidP="007E7965">
      <w:pPr>
        <w:tabs>
          <w:tab w:val="left" w:pos="5020"/>
        </w:tabs>
        <w:spacing w:after="0" w:line="276" w:lineRule="auto"/>
        <w:ind w:left="5220"/>
        <w:rPr>
          <w:rFonts w:ascii="Times New Roman" w:eastAsia="Calibri" w:hAnsi="Times New Roman" w:cs="Times New Roman"/>
          <w:caps/>
          <w:sz w:val="28"/>
          <w:lang w:eastAsia="ru-RU"/>
        </w:rPr>
      </w:pPr>
      <w:r w:rsidRPr="007E79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наказ керівника апарату   районної державної адміністрації </w:t>
      </w:r>
    </w:p>
    <w:p w:rsidR="007E7965" w:rsidRPr="007E7965" w:rsidRDefault="007E7965" w:rsidP="007E7965">
      <w:pPr>
        <w:spacing w:after="0" w:line="276" w:lineRule="auto"/>
        <w:ind w:left="52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E79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 06 серпня 2021 р.  № 153 - </w:t>
      </w:r>
      <w:r w:rsidRPr="007E79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</w:p>
    <w:p w:rsidR="007E7965" w:rsidRPr="007E7965" w:rsidRDefault="007E7965" w:rsidP="007E7965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7965" w:rsidRPr="007E7965" w:rsidRDefault="007E7965" w:rsidP="007E7965">
      <w:pPr>
        <w:tabs>
          <w:tab w:val="left" w:pos="502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E7965">
        <w:rPr>
          <w:rFonts w:ascii="Times New Roman" w:eastAsia="Calibri" w:hAnsi="Times New Roman" w:cs="Times New Roman"/>
          <w:b/>
          <w:sz w:val="28"/>
          <w:lang w:eastAsia="ru-RU"/>
        </w:rPr>
        <w:t xml:space="preserve">УМОВИ </w:t>
      </w:r>
      <w:r w:rsidRPr="007E7965">
        <w:rPr>
          <w:rFonts w:ascii="Times New Roman" w:eastAsia="Calibri" w:hAnsi="Times New Roman" w:cs="Times New Roman"/>
          <w:b/>
          <w:sz w:val="28"/>
          <w:lang w:eastAsia="ru-RU"/>
        </w:rPr>
        <w:br/>
        <w:t xml:space="preserve">проведення конкурсу на заміщення вакантної посади </w:t>
      </w:r>
      <w:r w:rsidRPr="007E79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державної служби категорії «В» - </w:t>
      </w:r>
      <w:r w:rsidRPr="007E79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головного спеціаліста відділу житлово-комунального господарства, містобудування, архітектури, енергетики та захисту довкілля</w:t>
      </w:r>
      <w:r w:rsidRPr="007E7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E79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Ніжинської </w:t>
      </w:r>
      <w:r w:rsidRPr="007E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965">
        <w:rPr>
          <w:rFonts w:ascii="Times New Roman" w:eastAsia="Calibri" w:hAnsi="Times New Roman" w:cs="Times New Roman"/>
          <w:b/>
          <w:sz w:val="28"/>
          <w:lang w:eastAsia="ru-RU"/>
        </w:rPr>
        <w:t>районної державної адміністрації Чернігівської області</w:t>
      </w:r>
    </w:p>
    <w:p w:rsidR="007E7965" w:rsidRPr="007E7965" w:rsidRDefault="007E7965" w:rsidP="007E7965">
      <w:pPr>
        <w:tabs>
          <w:tab w:val="left" w:pos="50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3452"/>
        <w:gridCol w:w="6"/>
        <w:gridCol w:w="719"/>
        <w:gridCol w:w="4870"/>
      </w:tblGrid>
      <w:tr w:rsidR="007E7965" w:rsidRPr="007E7965" w:rsidTr="0070134F">
        <w:tc>
          <w:tcPr>
            <w:tcW w:w="9364" w:type="dxa"/>
            <w:gridSpan w:val="5"/>
          </w:tcPr>
          <w:p w:rsidR="007E7965" w:rsidRPr="007E7965" w:rsidRDefault="007E7965" w:rsidP="007E7965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7E7965" w:rsidRPr="007E7965" w:rsidTr="0070134F">
        <w:tc>
          <w:tcPr>
            <w:tcW w:w="4628" w:type="dxa"/>
            <w:gridSpan w:val="4"/>
          </w:tcPr>
          <w:p w:rsidR="007E7965" w:rsidRPr="007E7965" w:rsidRDefault="007E7965" w:rsidP="007E796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5" w:rsidRPr="007E7965" w:rsidRDefault="007E7965" w:rsidP="007E7965">
            <w:pPr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965">
              <w:rPr>
                <w:rFonts w:ascii="Times New Roman" w:eastAsia="Times New Roman" w:hAnsi="Times New Roman" w:cs="Times New Roman"/>
                <w:lang w:eastAsia="ru-RU"/>
              </w:rPr>
              <w:t>Проводить операції з первинної обробки даних містобудівного кадастру;</w:t>
            </w:r>
          </w:p>
          <w:p w:rsidR="007E7965" w:rsidRPr="007E7965" w:rsidRDefault="007E7965" w:rsidP="007E7965">
            <w:pPr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965">
              <w:rPr>
                <w:rFonts w:ascii="Times New Roman" w:eastAsia="Times New Roman" w:hAnsi="Times New Roman" w:cs="Times New Roman"/>
                <w:lang w:eastAsia="ru-RU"/>
              </w:rPr>
              <w:t>Здійснює попередній розгляд заяв власників, користувачів та розпорядників земельних ділянок, будівель і споруд, ділянок і вузлів інженерних та транспортних комунікацій щодо передбачених змін або реконструкцій на відповідність діючим містобудівним регламентам, підготовку висновків;</w:t>
            </w:r>
          </w:p>
          <w:p w:rsidR="007E7965" w:rsidRPr="007E7965" w:rsidRDefault="007E7965" w:rsidP="007E7965">
            <w:pPr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965">
              <w:rPr>
                <w:rFonts w:ascii="Times New Roman" w:eastAsia="Times New Roman" w:hAnsi="Times New Roman" w:cs="Times New Roman"/>
                <w:lang w:eastAsia="ru-RU"/>
              </w:rPr>
              <w:t>Здійснює підготовку інформаційних матеріалів для складення будівельного паспорта, містобудівних умов та обмежень;</w:t>
            </w:r>
          </w:p>
          <w:p w:rsidR="007E7965" w:rsidRPr="007E7965" w:rsidRDefault="007E7965" w:rsidP="007E7965">
            <w:pPr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965">
              <w:rPr>
                <w:rFonts w:ascii="Times New Roman" w:eastAsia="Times New Roman" w:hAnsi="Times New Roman" w:cs="Times New Roman"/>
                <w:lang w:eastAsia="ru-RU"/>
              </w:rPr>
              <w:t>Готує проекти відповідей на звернення та заяви, що надходять до відділу.</w:t>
            </w:r>
          </w:p>
        </w:tc>
      </w:tr>
      <w:tr w:rsidR="007E7965" w:rsidRPr="007E7965" w:rsidTr="0070134F">
        <w:tc>
          <w:tcPr>
            <w:tcW w:w="4628" w:type="dxa"/>
            <w:gridSpan w:val="4"/>
          </w:tcPr>
          <w:p w:rsidR="007E7965" w:rsidRPr="007E7965" w:rsidRDefault="007E7965" w:rsidP="007E796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4736" w:type="dxa"/>
          </w:tcPr>
          <w:p w:rsidR="007E7965" w:rsidRPr="007E7965" w:rsidRDefault="007E7965" w:rsidP="007E7965">
            <w:pPr>
              <w:shd w:val="clear" w:color="auto" w:fill="FFFFFF"/>
              <w:tabs>
                <w:tab w:val="left" w:pos="151"/>
              </w:tabs>
              <w:spacing w:after="0" w:line="240" w:lineRule="auto"/>
              <w:ind w:left="151" w:right="136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     посадовий оклад – 5300,0 грн.</w:t>
            </w:r>
          </w:p>
          <w:p w:rsidR="007E7965" w:rsidRPr="007E7965" w:rsidRDefault="007E7965" w:rsidP="007E7965">
            <w:pPr>
              <w:shd w:val="clear" w:color="auto" w:fill="FFFFFF"/>
              <w:tabs>
                <w:tab w:val="left" w:pos="151"/>
              </w:tabs>
              <w:spacing w:after="0" w:line="240" w:lineRule="auto"/>
              <w:ind w:left="151" w:right="136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  <w:t>надбавка за ранг державного службовця;</w:t>
            </w:r>
          </w:p>
          <w:p w:rsidR="007E7965" w:rsidRPr="007E7965" w:rsidRDefault="007E7965" w:rsidP="007E7965">
            <w:pPr>
              <w:tabs>
                <w:tab w:val="left" w:pos="72"/>
                <w:tab w:val="left" w:pos="151"/>
              </w:tabs>
              <w:spacing w:after="0" w:line="240" w:lineRule="auto"/>
              <w:ind w:left="151" w:right="136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  <w:t>надбавка за вислугу років на державній службі (за наявності стажу державної служби)</w:t>
            </w:r>
          </w:p>
        </w:tc>
      </w:tr>
      <w:tr w:rsidR="007E7965" w:rsidRPr="007E7965" w:rsidTr="0070134F">
        <w:tc>
          <w:tcPr>
            <w:tcW w:w="4628" w:type="dxa"/>
            <w:gridSpan w:val="4"/>
          </w:tcPr>
          <w:p w:rsidR="007E7965" w:rsidRPr="007E7965" w:rsidRDefault="007E7965" w:rsidP="007E796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736" w:type="dxa"/>
          </w:tcPr>
          <w:p w:rsidR="007E7965" w:rsidRPr="007E7965" w:rsidRDefault="007E7965" w:rsidP="007E79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7E7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Строково</w:t>
            </w:r>
            <w:proofErr w:type="spellEnd"/>
            <w:r w:rsidRPr="007E7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 05.07.2022</w:t>
            </w:r>
          </w:p>
          <w:p w:rsidR="007E7965" w:rsidRPr="007E7965" w:rsidRDefault="007E7965" w:rsidP="007E796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965" w:rsidRPr="007E7965" w:rsidTr="0070134F">
        <w:tc>
          <w:tcPr>
            <w:tcW w:w="4628" w:type="dxa"/>
            <w:gridSpan w:val="4"/>
          </w:tcPr>
          <w:p w:rsidR="007E7965" w:rsidRPr="007E7965" w:rsidRDefault="007E7965" w:rsidP="007E796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736" w:type="dxa"/>
          </w:tcPr>
          <w:p w:rsidR="007E7965" w:rsidRPr="007E7965" w:rsidRDefault="007E7965" w:rsidP="007E7965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(career.gov.ua) таку інформацію:</w:t>
            </w:r>
          </w:p>
          <w:p w:rsidR="007E7965" w:rsidRPr="007E7965" w:rsidRDefault="007E7965" w:rsidP="007E7965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1) заяву про участь у конкурсі із зазначенням основних мотивів щодо зайняття посади за формою згідно з додатком 2 до Порядку проведення конкурсу на зайняття посад державної </w:t>
            </w: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служби, затвердженого постановою Кабінету Міністрів України від 25.03.2016 № 246;</w:t>
            </w:r>
          </w:p>
          <w:p w:rsidR="007E7965" w:rsidRPr="007E7965" w:rsidRDefault="007E7965" w:rsidP="007E7965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2) резюме за формою згідно з додатком 2</w:t>
            </w: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1</w:t>
            </w: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до Порядку проведення конкурсу на зайняття посад державної служби, затвердженого постановою Кабінету Міністрів України від 25.03.2016 №246, в якому обов’язково зазначається така інформація:</w:t>
            </w:r>
          </w:p>
          <w:p w:rsidR="007E7965" w:rsidRPr="007E7965" w:rsidRDefault="007E7965" w:rsidP="007E7965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прізвище, ім’я, по батькові кандидата;</w:t>
            </w:r>
          </w:p>
          <w:p w:rsidR="007E7965" w:rsidRPr="007E7965" w:rsidRDefault="007E7965" w:rsidP="007E7965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7E7965" w:rsidRPr="007E7965" w:rsidRDefault="007E7965" w:rsidP="007E7965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:rsidR="007E7965" w:rsidRPr="007E7965" w:rsidRDefault="007E7965" w:rsidP="007E7965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 рівня вільного володіння державною мовою;</w:t>
            </w:r>
          </w:p>
          <w:p w:rsidR="007E7965" w:rsidRPr="007E7965" w:rsidRDefault="007E7965" w:rsidP="007E7965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7E7965" w:rsidRPr="007E7965" w:rsidRDefault="007E7965" w:rsidP="007E7965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3) заяву, в якій повідомляє, що до неї не застосовуються заборони, визначені частиною  третьою  або  четвертою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E7965" w:rsidRPr="007E7965" w:rsidRDefault="007E7965" w:rsidP="007E7965">
            <w:pPr>
              <w:shd w:val="clear" w:color="auto" w:fill="FFFFFF"/>
              <w:spacing w:after="0" w:line="240" w:lineRule="auto"/>
              <w:ind w:left="151"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4) електронна декларація особи, уповноваженої на виконання функцій держави або місцевого самоврядування згідно із Законом України «Про запобігання корупції» шляхом заповнення відповідних форм на офіційному веб – сайті Національного агентства з питань запобігання корупції за 2020 рік.</w:t>
            </w:r>
          </w:p>
          <w:p w:rsidR="007E7965" w:rsidRPr="007E7965" w:rsidRDefault="007E7965" w:rsidP="007E7965">
            <w:pPr>
              <w:shd w:val="clear" w:color="auto" w:fill="FFFFFF"/>
              <w:spacing w:after="0" w:line="240" w:lineRule="auto"/>
              <w:ind w:left="151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5)</w:t>
            </w:r>
            <w:r w:rsidRPr="007E7965">
              <w:rPr>
                <w:rFonts w:ascii="ProbaPro" w:eastAsia="Times New Roman" w:hAnsi="ProbaPro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державний сертифікат (або витяг з реєстру), що підтверджує рівень володіння державною мовою.</w:t>
            </w: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</w:p>
          <w:p w:rsidR="007E7965" w:rsidRPr="007E7965" w:rsidRDefault="007E7965" w:rsidP="007E7965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7E7965" w:rsidRPr="007E7965" w:rsidRDefault="007E7965" w:rsidP="007E7965">
            <w:pPr>
              <w:shd w:val="clear" w:color="auto" w:fill="FFFFFF"/>
              <w:tabs>
                <w:tab w:val="left" w:pos="444"/>
              </w:tabs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Документи приймаються                                       </w:t>
            </w:r>
          </w:p>
          <w:p w:rsidR="007E7965" w:rsidRPr="007E7965" w:rsidRDefault="007E7965" w:rsidP="007E7965">
            <w:pPr>
              <w:shd w:val="clear" w:color="auto" w:fill="FFFFFF"/>
              <w:tabs>
                <w:tab w:val="left" w:pos="444"/>
              </w:tabs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17.00 години 05 вересня 2021 року через  Єдиний  портал  вакансій державної служби  НАДС (career.gov.ua). </w:t>
            </w:r>
          </w:p>
          <w:p w:rsidR="007E7965" w:rsidRPr="007E7965" w:rsidRDefault="007E7965" w:rsidP="007E7965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zh-CN"/>
              </w:rPr>
            </w:pPr>
          </w:p>
        </w:tc>
      </w:tr>
      <w:tr w:rsidR="007E7965" w:rsidRPr="007E7965" w:rsidTr="0070134F">
        <w:tc>
          <w:tcPr>
            <w:tcW w:w="4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965" w:rsidRPr="007E7965" w:rsidRDefault="007E7965" w:rsidP="007E79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965" w:rsidRPr="007E7965" w:rsidRDefault="007E7965" w:rsidP="007E7965">
            <w:pPr>
              <w:spacing w:before="150" w:after="150" w:line="240" w:lineRule="auto"/>
              <w:ind w:left="151" w:right="1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E7965" w:rsidRPr="007E7965" w:rsidTr="0070134F">
        <w:tc>
          <w:tcPr>
            <w:tcW w:w="4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965" w:rsidRPr="007E7965" w:rsidRDefault="007E7965" w:rsidP="007E79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Дата і час початку проведення тестування кандидатів. Місце або спосіб проведення тестування.</w:t>
            </w:r>
          </w:p>
          <w:p w:rsidR="007E7965" w:rsidRPr="007E7965" w:rsidRDefault="007E7965" w:rsidP="007E79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7E7965" w:rsidRPr="007E7965" w:rsidRDefault="007E7965" w:rsidP="007E79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7E7965" w:rsidRPr="007E7965" w:rsidRDefault="007E7965" w:rsidP="007E79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965" w:rsidRPr="007E7965" w:rsidRDefault="007E7965" w:rsidP="007E7965">
            <w:pPr>
              <w:spacing w:after="0" w:line="240" w:lineRule="auto"/>
              <w:ind w:left="151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08 вересня 2021 року з 10.00 до 14.00,                    м. Ніжин, Чернігівської області, вулиця </w:t>
            </w:r>
            <w:proofErr w:type="spellStart"/>
            <w:r w:rsidRPr="007E796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Батюка</w:t>
            </w:r>
            <w:proofErr w:type="spellEnd"/>
            <w:r w:rsidRPr="007E796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 5-а, кабінет № 15, сектор з управління персоналом апарату районної державної адміністрації</w:t>
            </w:r>
            <w:r w:rsidRPr="007E79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7E7965" w:rsidRPr="007E7965" w:rsidRDefault="007E7965" w:rsidP="007E7965">
            <w:pPr>
              <w:spacing w:after="0" w:line="240" w:lineRule="auto"/>
              <w:ind w:left="151" w:right="13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7E7965" w:rsidRPr="007E7965" w:rsidRDefault="007E7965" w:rsidP="007E7965">
            <w:pPr>
              <w:spacing w:after="0" w:line="240" w:lineRule="auto"/>
              <w:ind w:left="151" w:right="13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16600, Чернігівська область, м. Ніжин, </w:t>
            </w:r>
            <w:r w:rsidRPr="007E796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вулиця </w:t>
            </w:r>
            <w:proofErr w:type="spellStart"/>
            <w:r w:rsidRPr="007E796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Батюка</w:t>
            </w:r>
            <w:proofErr w:type="spellEnd"/>
            <w:r w:rsidRPr="007E796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 5-а, кабінет № 15, сектор з управління персоналом апарату районної державної адміністрації</w:t>
            </w:r>
            <w:r w:rsidRPr="007E79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7E7965" w:rsidRPr="007E7965" w:rsidRDefault="007E7965" w:rsidP="007E7965">
            <w:pPr>
              <w:spacing w:after="0" w:line="240" w:lineRule="auto"/>
              <w:ind w:left="151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(проведення співбесіди за фізичної присутності кандидатів з дотриманням карантинних вимог)</w:t>
            </w:r>
          </w:p>
          <w:p w:rsidR="007E7965" w:rsidRPr="007E7965" w:rsidRDefault="007E7965" w:rsidP="007E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E7965" w:rsidRPr="007E7965" w:rsidTr="0070134F">
        <w:tc>
          <w:tcPr>
            <w:tcW w:w="4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965" w:rsidRPr="007E7965" w:rsidRDefault="007E7965" w:rsidP="007E79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965" w:rsidRPr="007E7965" w:rsidRDefault="007E7965" w:rsidP="007E7965">
            <w:pPr>
              <w:spacing w:before="150" w:after="150" w:line="240" w:lineRule="auto"/>
              <w:ind w:left="151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E7965" w:rsidRPr="007E7965" w:rsidTr="0070134F">
        <w:tc>
          <w:tcPr>
            <w:tcW w:w="4628" w:type="dxa"/>
            <w:gridSpan w:val="4"/>
          </w:tcPr>
          <w:p w:rsidR="007E7965" w:rsidRPr="007E7965" w:rsidRDefault="007E7965" w:rsidP="007E796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736" w:type="dxa"/>
          </w:tcPr>
          <w:p w:rsidR="007E7965" w:rsidRPr="007E7965" w:rsidRDefault="007E7965" w:rsidP="007E7965">
            <w:pPr>
              <w:spacing w:before="150" w:after="15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E79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Буракова</w:t>
            </w:r>
            <w:proofErr w:type="spellEnd"/>
            <w:r w:rsidRPr="007E79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Оксана Леонідівна,                          </w:t>
            </w:r>
            <w:r w:rsidRPr="007E7965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 xml:space="preserve">тел. </w:t>
            </w:r>
            <w:r w:rsidRPr="007E79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(046</w:t>
            </w:r>
            <w:r w:rsidRPr="007E7965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31</w:t>
            </w:r>
            <w:r w:rsidRPr="007E79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  7-31- 29</w:t>
            </w:r>
            <w:r w:rsidRPr="007E7965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 xml:space="preserve"> </w:t>
            </w:r>
          </w:p>
          <w:p w:rsidR="007E7965" w:rsidRPr="007E7965" w:rsidRDefault="007E7965" w:rsidP="007E7965">
            <w:pPr>
              <w:spacing w:before="150" w:after="15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5" w:history="1">
              <w:r w:rsidRPr="007E7965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 w:eastAsia="zh-CN"/>
                </w:rPr>
                <w:t>burakova</w:t>
              </w:r>
              <w:r w:rsidRPr="007E7965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u w:val="single"/>
                  <w:lang w:val="hr-HR" w:eastAsia="zh-CN"/>
                </w:rPr>
                <w:t>@cg.gov.ua</w:t>
              </w:r>
            </w:hyperlink>
          </w:p>
        </w:tc>
      </w:tr>
      <w:tr w:rsidR="007E7965" w:rsidRPr="007E7965" w:rsidTr="0070134F">
        <w:tc>
          <w:tcPr>
            <w:tcW w:w="9364" w:type="dxa"/>
            <w:gridSpan w:val="5"/>
          </w:tcPr>
          <w:p w:rsidR="007E7965" w:rsidRPr="007E7965" w:rsidRDefault="007E7965" w:rsidP="007E7965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7E7965" w:rsidRPr="007E7965" w:rsidTr="0070134F">
        <w:tc>
          <w:tcPr>
            <w:tcW w:w="566" w:type="dxa"/>
          </w:tcPr>
          <w:p w:rsidR="007E7965" w:rsidRPr="007E7965" w:rsidRDefault="007E7965" w:rsidP="007E7965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57" w:type="dxa"/>
          </w:tcPr>
          <w:p w:rsidR="007E7965" w:rsidRPr="007E7965" w:rsidRDefault="007E7965" w:rsidP="007E796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5441" w:type="dxa"/>
            <w:gridSpan w:val="3"/>
          </w:tcPr>
          <w:p w:rsidR="007E7965" w:rsidRPr="007E7965" w:rsidRDefault="007E7965" w:rsidP="007E7965">
            <w:pPr>
              <w:spacing w:before="150" w:after="15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вища, ступінь бакалавра, магістра</w:t>
            </w:r>
          </w:p>
          <w:p w:rsidR="007E7965" w:rsidRPr="007E7965" w:rsidRDefault="007E7965" w:rsidP="007E796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спеціалізація: архітектурні та будівельні напрями </w:t>
            </w:r>
          </w:p>
        </w:tc>
      </w:tr>
      <w:tr w:rsidR="007E7965" w:rsidRPr="007E7965" w:rsidTr="0070134F">
        <w:tc>
          <w:tcPr>
            <w:tcW w:w="566" w:type="dxa"/>
          </w:tcPr>
          <w:p w:rsidR="007E7965" w:rsidRPr="007E7965" w:rsidRDefault="007E7965" w:rsidP="007E7965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57" w:type="dxa"/>
          </w:tcPr>
          <w:p w:rsidR="007E7965" w:rsidRPr="007E7965" w:rsidRDefault="007E7965" w:rsidP="007E796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5441" w:type="dxa"/>
            <w:gridSpan w:val="3"/>
          </w:tcPr>
          <w:p w:rsidR="007E7965" w:rsidRPr="007E7965" w:rsidRDefault="007E7965" w:rsidP="007E79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бажаний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досвід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роботи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на посадах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державної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служби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категорій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"Б"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чи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"В"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досвід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служби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в органах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місцевого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самоврядування</w:t>
            </w:r>
            <w:proofErr w:type="spellEnd"/>
          </w:p>
        </w:tc>
      </w:tr>
      <w:tr w:rsidR="007E7965" w:rsidRPr="007E7965" w:rsidTr="0070134F">
        <w:tc>
          <w:tcPr>
            <w:tcW w:w="566" w:type="dxa"/>
          </w:tcPr>
          <w:p w:rsidR="007E7965" w:rsidRPr="007E7965" w:rsidRDefault="007E7965" w:rsidP="007E7965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57" w:type="dxa"/>
          </w:tcPr>
          <w:p w:rsidR="007E7965" w:rsidRPr="007E7965" w:rsidRDefault="007E7965" w:rsidP="007E796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5441" w:type="dxa"/>
            <w:gridSpan w:val="3"/>
          </w:tcPr>
          <w:p w:rsidR="007E7965" w:rsidRPr="007E7965" w:rsidRDefault="007E7965" w:rsidP="007E796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7E7965" w:rsidRPr="007E7965" w:rsidTr="0070134F">
        <w:tc>
          <w:tcPr>
            <w:tcW w:w="566" w:type="dxa"/>
          </w:tcPr>
          <w:p w:rsidR="007E7965" w:rsidRPr="007E7965" w:rsidRDefault="007E7965" w:rsidP="007E7965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57" w:type="dxa"/>
          </w:tcPr>
          <w:p w:rsidR="007E7965" w:rsidRPr="007E7965" w:rsidRDefault="007E7965" w:rsidP="007E796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5441" w:type="dxa"/>
            <w:gridSpan w:val="3"/>
          </w:tcPr>
          <w:p w:rsidR="007E7965" w:rsidRPr="007E7965" w:rsidRDefault="007E7965" w:rsidP="007E796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є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язковим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7965" w:rsidRPr="007E7965" w:rsidTr="0070134F">
        <w:trPr>
          <w:trHeight w:val="405"/>
        </w:trPr>
        <w:tc>
          <w:tcPr>
            <w:tcW w:w="9364" w:type="dxa"/>
            <w:gridSpan w:val="5"/>
          </w:tcPr>
          <w:p w:rsidR="007E7965" w:rsidRPr="007E7965" w:rsidRDefault="007E7965" w:rsidP="007E7965">
            <w:pPr>
              <w:spacing w:before="150" w:beforeAutospacing="1" w:after="15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7E7965" w:rsidRPr="007E7965" w:rsidTr="0070134F">
        <w:trPr>
          <w:trHeight w:val="600"/>
        </w:trPr>
        <w:tc>
          <w:tcPr>
            <w:tcW w:w="3929" w:type="dxa"/>
            <w:gridSpan w:val="3"/>
          </w:tcPr>
          <w:p w:rsidR="007E7965" w:rsidRPr="007E7965" w:rsidRDefault="007E7965" w:rsidP="007E79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E7965">
              <w:rPr>
                <w:rFonts w:ascii="Times New Roman" w:eastAsia="Times New Roman" w:hAnsi="Times New Roman" w:cs="Times New Roman"/>
                <w:lang w:val="ru-RU" w:eastAsia="ru-RU"/>
              </w:rPr>
              <w:t>Вимога</w:t>
            </w:r>
            <w:proofErr w:type="spellEnd"/>
          </w:p>
        </w:tc>
        <w:tc>
          <w:tcPr>
            <w:tcW w:w="5435" w:type="dxa"/>
            <w:gridSpan w:val="2"/>
          </w:tcPr>
          <w:p w:rsidR="007E7965" w:rsidRPr="007E7965" w:rsidRDefault="007E7965" w:rsidP="007E7965">
            <w:pPr>
              <w:spacing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E7965">
              <w:rPr>
                <w:rFonts w:ascii="Times New Roman" w:eastAsia="Times New Roman" w:hAnsi="Times New Roman" w:cs="Times New Roman"/>
                <w:lang w:val="ru-RU" w:eastAsia="ru-RU"/>
              </w:rPr>
              <w:t>Компоненти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lang w:val="ru-RU" w:eastAsia="ru-RU"/>
              </w:rPr>
              <w:t>вимоги</w:t>
            </w:r>
            <w:proofErr w:type="spellEnd"/>
          </w:p>
        </w:tc>
      </w:tr>
      <w:tr w:rsidR="007E7965" w:rsidRPr="007E7965" w:rsidTr="0070134F">
        <w:tc>
          <w:tcPr>
            <w:tcW w:w="566" w:type="dxa"/>
          </w:tcPr>
          <w:p w:rsidR="007E7965" w:rsidRPr="007E7965" w:rsidRDefault="007E7965" w:rsidP="007E79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9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7" w:type="dxa"/>
          </w:tcPr>
          <w:p w:rsidR="007E7965" w:rsidRPr="007E7965" w:rsidRDefault="007E7965" w:rsidP="007E7965">
            <w:pPr>
              <w:spacing w:before="150"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lang w:eastAsia="uk-UA"/>
              </w:rPr>
              <w:t xml:space="preserve">Уміння працювати з комп’ютером </w:t>
            </w:r>
          </w:p>
        </w:tc>
        <w:tc>
          <w:tcPr>
            <w:tcW w:w="5441" w:type="dxa"/>
            <w:gridSpan w:val="3"/>
          </w:tcPr>
          <w:p w:rsidR="007E7965" w:rsidRPr="007E7965" w:rsidRDefault="007E7965" w:rsidP="007E79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вміння використовувати комп’ютерне обладнання та програмне забезпечення, використовувати офісну техніку. </w:t>
            </w:r>
          </w:p>
          <w:p w:rsidR="007E7965" w:rsidRPr="007E7965" w:rsidRDefault="007E7965" w:rsidP="007E79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вільне володіння ПК, вміння користуватись оргтехнікою, знання програм Microsoft Office (Word, Excel, Outlook),</w:t>
            </w:r>
          </w:p>
        </w:tc>
      </w:tr>
      <w:tr w:rsidR="007E7965" w:rsidRPr="007E7965" w:rsidTr="0070134F">
        <w:tc>
          <w:tcPr>
            <w:tcW w:w="566" w:type="dxa"/>
          </w:tcPr>
          <w:p w:rsidR="007E7965" w:rsidRPr="007E7965" w:rsidRDefault="007E7965" w:rsidP="007E79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9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57" w:type="dxa"/>
          </w:tcPr>
          <w:p w:rsidR="007E7965" w:rsidRPr="007E7965" w:rsidRDefault="007E7965" w:rsidP="007E7965">
            <w:pPr>
              <w:spacing w:before="150"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Ділові якості</w:t>
            </w:r>
          </w:p>
        </w:tc>
        <w:tc>
          <w:tcPr>
            <w:tcW w:w="5441" w:type="dxa"/>
            <w:gridSpan w:val="3"/>
          </w:tcPr>
          <w:p w:rsidR="007E7965" w:rsidRPr="007E7965" w:rsidRDefault="007E7965" w:rsidP="007E7965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цілей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пріоритетів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орієнтирів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;</w:t>
            </w:r>
          </w:p>
          <w:p w:rsidR="007E7965" w:rsidRPr="007E7965" w:rsidRDefault="007E7965" w:rsidP="007E7965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вміння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працювати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з великим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обсягом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  <w:p w:rsidR="007E7965" w:rsidRPr="007E7965" w:rsidRDefault="007E7965" w:rsidP="007E7965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датність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виконувати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одночасно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декілька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завдань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;</w:t>
            </w:r>
          </w:p>
          <w:p w:rsidR="007E7965" w:rsidRPr="007E7965" w:rsidRDefault="007E7965" w:rsidP="007E7965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 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досягнення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кінцевих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результатів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  <w:p w:rsidR="007E7965" w:rsidRPr="007E7965" w:rsidRDefault="007E7965" w:rsidP="007E79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7965" w:rsidRPr="007E7965" w:rsidTr="0070134F">
        <w:tc>
          <w:tcPr>
            <w:tcW w:w="566" w:type="dxa"/>
          </w:tcPr>
          <w:p w:rsidR="007E7965" w:rsidRPr="007E7965" w:rsidRDefault="007E7965" w:rsidP="007E79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96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57" w:type="dxa"/>
          </w:tcPr>
          <w:p w:rsidR="007E7965" w:rsidRPr="007E7965" w:rsidRDefault="007E7965" w:rsidP="007E7965">
            <w:pPr>
              <w:spacing w:before="150" w:after="15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proofErr w:type="spellStart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Особистісні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компетенції</w:t>
            </w:r>
            <w:proofErr w:type="spellEnd"/>
          </w:p>
        </w:tc>
        <w:tc>
          <w:tcPr>
            <w:tcW w:w="5441" w:type="dxa"/>
            <w:gridSpan w:val="3"/>
          </w:tcPr>
          <w:p w:rsidR="007E7965" w:rsidRPr="007E7965" w:rsidRDefault="007E7965" w:rsidP="007E79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аналітичні здібності;</w:t>
            </w:r>
          </w:p>
          <w:p w:rsidR="007E7965" w:rsidRPr="007E7965" w:rsidRDefault="007E7965" w:rsidP="007E79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дисципліна і системність;</w:t>
            </w:r>
          </w:p>
          <w:p w:rsidR="007E7965" w:rsidRPr="007E7965" w:rsidRDefault="007E7965" w:rsidP="007E79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самоорганізація та орієнтація на </w:t>
            </w:r>
          </w:p>
          <w:p w:rsidR="007E7965" w:rsidRPr="007E7965" w:rsidRDefault="007E7965" w:rsidP="007E7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розвиток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;</w:t>
            </w:r>
          </w:p>
          <w:p w:rsidR="007E7965" w:rsidRPr="007E7965" w:rsidRDefault="007E7965" w:rsidP="007E79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орієнтація на обслуговування;</w:t>
            </w:r>
          </w:p>
          <w:p w:rsidR="007E7965" w:rsidRPr="007E7965" w:rsidRDefault="007E7965" w:rsidP="007E79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вміння працювати в стресових ситуаціях</w:t>
            </w:r>
          </w:p>
        </w:tc>
      </w:tr>
      <w:tr w:rsidR="007E7965" w:rsidRPr="007E7965" w:rsidTr="0070134F">
        <w:trPr>
          <w:trHeight w:val="405"/>
        </w:trPr>
        <w:tc>
          <w:tcPr>
            <w:tcW w:w="9364" w:type="dxa"/>
            <w:gridSpan w:val="5"/>
          </w:tcPr>
          <w:p w:rsidR="007E7965" w:rsidRPr="007E7965" w:rsidRDefault="007E7965" w:rsidP="007E7965">
            <w:pPr>
              <w:spacing w:before="150" w:beforeAutospacing="1" w:after="15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9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Професійні знання</w:t>
            </w:r>
          </w:p>
        </w:tc>
      </w:tr>
      <w:tr w:rsidR="007E7965" w:rsidRPr="007E7965" w:rsidTr="0070134F">
        <w:trPr>
          <w:trHeight w:val="600"/>
        </w:trPr>
        <w:tc>
          <w:tcPr>
            <w:tcW w:w="3929" w:type="dxa"/>
            <w:gridSpan w:val="3"/>
          </w:tcPr>
          <w:p w:rsidR="007E7965" w:rsidRPr="007E7965" w:rsidRDefault="007E7965" w:rsidP="007E79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E7965">
              <w:rPr>
                <w:rFonts w:ascii="Times New Roman" w:eastAsia="Times New Roman" w:hAnsi="Times New Roman" w:cs="Times New Roman"/>
                <w:lang w:val="ru-RU" w:eastAsia="ru-RU"/>
              </w:rPr>
              <w:t>Вимога</w:t>
            </w:r>
            <w:proofErr w:type="spellEnd"/>
          </w:p>
        </w:tc>
        <w:tc>
          <w:tcPr>
            <w:tcW w:w="5435" w:type="dxa"/>
            <w:gridSpan w:val="2"/>
          </w:tcPr>
          <w:p w:rsidR="007E7965" w:rsidRPr="007E7965" w:rsidRDefault="007E7965" w:rsidP="007E7965">
            <w:pPr>
              <w:spacing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E7965">
              <w:rPr>
                <w:rFonts w:ascii="Times New Roman" w:eastAsia="Times New Roman" w:hAnsi="Times New Roman" w:cs="Times New Roman"/>
                <w:lang w:val="ru-RU" w:eastAsia="ru-RU"/>
              </w:rPr>
              <w:t>Компоненти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lang w:val="ru-RU" w:eastAsia="ru-RU"/>
              </w:rPr>
              <w:t>вимоги</w:t>
            </w:r>
            <w:proofErr w:type="spellEnd"/>
          </w:p>
        </w:tc>
      </w:tr>
      <w:tr w:rsidR="007E7965" w:rsidRPr="007E7965" w:rsidTr="0070134F">
        <w:tc>
          <w:tcPr>
            <w:tcW w:w="566" w:type="dxa"/>
          </w:tcPr>
          <w:p w:rsidR="007E7965" w:rsidRPr="007E7965" w:rsidRDefault="007E7965" w:rsidP="007E79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E7965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357" w:type="dxa"/>
          </w:tcPr>
          <w:p w:rsidR="007E7965" w:rsidRPr="007E7965" w:rsidRDefault="007E7965" w:rsidP="007E796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Знання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законодавства</w:t>
            </w:r>
            <w:proofErr w:type="spellEnd"/>
          </w:p>
        </w:tc>
        <w:tc>
          <w:tcPr>
            <w:tcW w:w="5441" w:type="dxa"/>
            <w:gridSpan w:val="3"/>
          </w:tcPr>
          <w:p w:rsidR="007E7965" w:rsidRPr="007E7965" w:rsidRDefault="007E7965" w:rsidP="007E796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E7965">
              <w:rPr>
                <w:rFonts w:ascii="Times New Roman" w:eastAsia="Times New Roman" w:hAnsi="Times New Roman" w:cs="Times New Roman"/>
                <w:lang w:val="ru-RU" w:eastAsia="ru-RU"/>
              </w:rPr>
              <w:t>Знання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</w:p>
          <w:p w:rsidR="007E7965" w:rsidRPr="007E7965" w:rsidRDefault="007E7965" w:rsidP="007E796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E796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1)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lang w:val="ru-RU" w:eastAsia="ru-RU"/>
              </w:rPr>
              <w:t>Конституції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7E7965" w:rsidRPr="007E7965" w:rsidRDefault="007E7965" w:rsidP="007E7965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E796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2) Закону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«Про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lang w:val="ru-RU" w:eastAsia="ru-RU"/>
              </w:rPr>
              <w:t>державну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службу»;</w:t>
            </w:r>
          </w:p>
          <w:p w:rsidR="007E7965" w:rsidRPr="007E7965" w:rsidRDefault="007E7965" w:rsidP="007E7965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E796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3) Закону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«Про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lang w:val="ru-RU" w:eastAsia="ru-RU"/>
              </w:rPr>
              <w:t>запобігання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lang w:val="ru-RU" w:eastAsia="ru-RU"/>
              </w:rPr>
              <w:t>корупції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lang w:val="ru-RU" w:eastAsia="ru-RU"/>
              </w:rPr>
              <w:t>».</w:t>
            </w:r>
          </w:p>
        </w:tc>
      </w:tr>
      <w:tr w:rsidR="007E7965" w:rsidRPr="007E7965" w:rsidTr="007013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5" w:rsidRPr="007E7965" w:rsidRDefault="007E7965" w:rsidP="007E796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965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5" w:rsidRPr="007E7965" w:rsidRDefault="007E7965" w:rsidP="007E796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Знання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спеціального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законодавства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що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пов'язане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із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завданнями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змістом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роботи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державного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службовця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відповідно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посадової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інструкції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положення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про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структурний</w:t>
            </w:r>
            <w:proofErr w:type="spellEnd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E79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підрозділ</w:t>
            </w:r>
            <w:proofErr w:type="spellEnd"/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5" w:rsidRPr="007E7965" w:rsidRDefault="007E7965" w:rsidP="007E79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965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    Закон України «Про місцеві державні </w:t>
            </w:r>
          </w:p>
          <w:p w:rsidR="007E7965" w:rsidRPr="007E7965" w:rsidRDefault="007E7965" w:rsidP="007E7965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965">
              <w:rPr>
                <w:rFonts w:ascii="Times New Roman" w:eastAsia="Calibri" w:hAnsi="Times New Roman" w:cs="Times New Roman"/>
                <w:sz w:val="24"/>
                <w:lang w:eastAsia="ru-RU"/>
              </w:rPr>
              <w:t>адміністрації», Закон України «Про звернення громадян», Закон України «Про доступ до публічної інформації», постанови Верховної Ради України, акти Президента України та Кабінету Міністрів України, інші підзаконні нормативно-правові акти, які мають відношення до виконання службових обов’язків</w:t>
            </w:r>
          </w:p>
        </w:tc>
      </w:tr>
    </w:tbl>
    <w:p w:rsidR="007E7965" w:rsidRPr="007E7965" w:rsidRDefault="007E7965" w:rsidP="007E7965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E7965" w:rsidRPr="007E7965" w:rsidRDefault="007E7965" w:rsidP="007E7965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E7965" w:rsidRPr="007E7965" w:rsidRDefault="007E7965" w:rsidP="007E7965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7E7965" w:rsidRPr="007E7965" w:rsidRDefault="007E7965" w:rsidP="007E796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E0062" w:rsidRDefault="009E0062">
      <w:bookmarkStart w:id="0" w:name="_GoBack"/>
      <w:bookmarkEnd w:id="0"/>
    </w:p>
    <w:sectPr w:rsidR="009E00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D6375"/>
    <w:multiLevelType w:val="hybridMultilevel"/>
    <w:tmpl w:val="5E5AFBDE"/>
    <w:lvl w:ilvl="0" w:tplc="6E3A24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E3570"/>
    <w:multiLevelType w:val="hybridMultilevel"/>
    <w:tmpl w:val="52C60060"/>
    <w:lvl w:ilvl="0" w:tplc="A87047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D9"/>
    <w:rsid w:val="007E7965"/>
    <w:rsid w:val="009E0062"/>
    <w:rsid w:val="00C8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32CFE-0A72-429E-846E-80329C9E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akova@cg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3929</Words>
  <Characters>2240</Characters>
  <Application>Microsoft Office Word</Application>
  <DocSecurity>0</DocSecurity>
  <Lines>18</Lines>
  <Paragraphs>12</Paragraphs>
  <ScaleCrop>false</ScaleCrop>
  <Company>SPecialiST RePack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2021-08-06T11:22:00Z</dcterms:created>
  <dcterms:modified xsi:type="dcterms:W3CDTF">2021-08-06T11:22:00Z</dcterms:modified>
</cp:coreProperties>
</file>